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66" w:rsidRPr="00975011" w:rsidRDefault="00191566">
      <w:pPr>
        <w:rPr>
          <w:b/>
          <w:sz w:val="24"/>
        </w:rPr>
      </w:pPr>
    </w:p>
    <w:p w:rsidR="00191566" w:rsidRPr="00975011" w:rsidRDefault="00191566" w:rsidP="00191566">
      <w:pPr>
        <w:jc w:val="center"/>
        <w:rPr>
          <w:b/>
          <w:sz w:val="28"/>
        </w:rPr>
      </w:pPr>
      <w:r w:rsidRPr="00975011">
        <w:rPr>
          <w:rFonts w:hint="eastAsia"/>
          <w:b/>
          <w:sz w:val="28"/>
        </w:rPr>
        <w:t>上财</w:t>
      </w:r>
      <w:r w:rsidRPr="00975011">
        <w:rPr>
          <w:b/>
          <w:sz w:val="28"/>
        </w:rPr>
        <w:t>金融学院</w:t>
      </w:r>
      <w:r w:rsidRPr="00975011">
        <w:rPr>
          <w:b/>
          <w:sz w:val="28"/>
        </w:rPr>
        <w:t>2020</w:t>
      </w:r>
      <w:r w:rsidRPr="00975011">
        <w:rPr>
          <w:rFonts w:hint="eastAsia"/>
          <w:b/>
          <w:sz w:val="28"/>
        </w:rPr>
        <w:t>年推荐免试</w:t>
      </w:r>
      <w:r w:rsidRPr="00975011">
        <w:rPr>
          <w:b/>
          <w:sz w:val="28"/>
        </w:rPr>
        <w:t>研究生</w:t>
      </w:r>
      <w:r w:rsidR="00975011">
        <w:rPr>
          <w:rFonts w:hint="eastAsia"/>
          <w:b/>
          <w:sz w:val="28"/>
        </w:rPr>
        <w:t>（候补）</w:t>
      </w:r>
      <w:r w:rsidRPr="00975011">
        <w:rPr>
          <w:b/>
          <w:sz w:val="28"/>
        </w:rPr>
        <w:t>更改录取方向申请表</w:t>
      </w:r>
    </w:p>
    <w:tbl>
      <w:tblPr>
        <w:tblStyle w:val="a5"/>
        <w:tblpPr w:leftFromText="180" w:rightFromText="180" w:vertAnchor="page" w:horzAnchor="margin" w:tblpY="2926"/>
        <w:tblW w:w="8642" w:type="dxa"/>
        <w:tblLook w:val="04A0" w:firstRow="1" w:lastRow="0" w:firstColumn="1" w:lastColumn="0" w:noHBand="0" w:noVBand="1"/>
      </w:tblPr>
      <w:tblGrid>
        <w:gridCol w:w="846"/>
        <w:gridCol w:w="1984"/>
        <w:gridCol w:w="3119"/>
        <w:gridCol w:w="2693"/>
      </w:tblGrid>
      <w:tr w:rsidR="00191566" w:rsidTr="00975011">
        <w:trPr>
          <w:trHeight w:val="1408"/>
        </w:trPr>
        <w:tc>
          <w:tcPr>
            <w:tcW w:w="846" w:type="dxa"/>
          </w:tcPr>
          <w:p w:rsidR="00191566" w:rsidRPr="00191566" w:rsidRDefault="00191566" w:rsidP="00191566">
            <w:pPr>
              <w:rPr>
                <w:b/>
                <w:sz w:val="28"/>
              </w:rPr>
            </w:pPr>
            <w:r w:rsidRPr="00191566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84" w:type="dxa"/>
          </w:tcPr>
          <w:p w:rsidR="00191566" w:rsidRPr="00191566" w:rsidRDefault="00191566" w:rsidP="00191566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2019</w:t>
            </w:r>
            <w:r w:rsidRPr="00191566">
              <w:rPr>
                <w:rFonts w:hint="eastAsia"/>
                <w:b/>
                <w:sz w:val="28"/>
              </w:rPr>
              <w:t>上财</w:t>
            </w:r>
            <w:r w:rsidRPr="00191566">
              <w:rPr>
                <w:b/>
                <w:sz w:val="28"/>
              </w:rPr>
              <w:t>金融</w:t>
            </w:r>
            <w:r w:rsidRPr="00191566">
              <w:rPr>
                <w:rFonts w:hint="eastAsia"/>
                <w:b/>
                <w:sz w:val="28"/>
              </w:rPr>
              <w:t>夏令营</w:t>
            </w:r>
            <w:r>
              <w:rPr>
                <w:rFonts w:hint="eastAsia"/>
                <w:b/>
                <w:sz w:val="28"/>
              </w:rPr>
              <w:t>原</w:t>
            </w:r>
            <w:r w:rsidR="00975011">
              <w:rPr>
                <w:rFonts w:hint="eastAsia"/>
                <w:b/>
                <w:sz w:val="28"/>
              </w:rPr>
              <w:t>候补</w:t>
            </w:r>
            <w:r w:rsidRPr="00191566">
              <w:rPr>
                <w:b/>
                <w:sz w:val="28"/>
              </w:rPr>
              <w:t>录取方向</w:t>
            </w:r>
          </w:p>
        </w:tc>
        <w:tc>
          <w:tcPr>
            <w:tcW w:w="3119" w:type="dxa"/>
          </w:tcPr>
          <w:p w:rsidR="00191566" w:rsidRPr="00191566" w:rsidRDefault="00191566" w:rsidP="00191566">
            <w:pPr>
              <w:rPr>
                <w:b/>
                <w:sz w:val="28"/>
              </w:rPr>
            </w:pPr>
            <w:r w:rsidRPr="00191566">
              <w:rPr>
                <w:rFonts w:hint="eastAsia"/>
                <w:b/>
                <w:sz w:val="28"/>
              </w:rPr>
              <w:t>是否</w:t>
            </w:r>
            <w:r w:rsidRPr="00CC2461">
              <w:rPr>
                <w:rFonts w:hint="eastAsia"/>
                <w:b/>
                <w:color w:val="FF0000"/>
                <w:sz w:val="28"/>
                <w:u w:val="single"/>
              </w:rPr>
              <w:t>完整</w:t>
            </w:r>
            <w:r>
              <w:rPr>
                <w:rFonts w:hint="eastAsia"/>
                <w:b/>
                <w:sz w:val="28"/>
              </w:rPr>
              <w:t>阅读</w:t>
            </w:r>
            <w:r w:rsidRPr="00191566">
              <w:rPr>
                <w:b/>
                <w:sz w:val="28"/>
              </w:rPr>
              <w:t>“</w:t>
            </w:r>
            <w:r w:rsidRPr="00191566">
              <w:rPr>
                <w:rFonts w:hint="eastAsia"/>
                <w:b/>
                <w:sz w:val="28"/>
              </w:rPr>
              <w:t>上财—伯克利金融学与金融工程硕士方向</w:t>
            </w:r>
            <w:r w:rsidRPr="00191566">
              <w:rPr>
                <w:b/>
                <w:sz w:val="28"/>
              </w:rPr>
              <w:t>”</w:t>
            </w:r>
            <w:r>
              <w:rPr>
                <w:rFonts w:hint="eastAsia"/>
                <w:b/>
                <w:sz w:val="28"/>
              </w:rPr>
              <w:t>招生</w:t>
            </w:r>
            <w:r>
              <w:rPr>
                <w:b/>
                <w:sz w:val="28"/>
              </w:rPr>
              <w:t>简章</w:t>
            </w:r>
          </w:p>
        </w:tc>
        <w:tc>
          <w:tcPr>
            <w:tcW w:w="2693" w:type="dxa"/>
          </w:tcPr>
          <w:p w:rsidR="00191566" w:rsidRPr="00191566" w:rsidRDefault="00975011" w:rsidP="00DF268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如</w:t>
            </w:r>
            <w:r>
              <w:rPr>
                <w:b/>
                <w:sz w:val="28"/>
              </w:rPr>
              <w:t>被</w:t>
            </w:r>
            <w:r w:rsidR="00DF268D">
              <w:rPr>
                <w:rFonts w:hint="eastAsia"/>
                <w:b/>
                <w:sz w:val="28"/>
              </w:rPr>
              <w:t>补录</w:t>
            </w:r>
            <w:r>
              <w:rPr>
                <w:b/>
                <w:sz w:val="28"/>
              </w:rPr>
              <w:t>，</w:t>
            </w:r>
            <w:r w:rsidR="00191566">
              <w:rPr>
                <w:rFonts w:hint="eastAsia"/>
                <w:b/>
                <w:sz w:val="28"/>
              </w:rPr>
              <w:t>是否</w:t>
            </w:r>
            <w:r w:rsidR="00191566">
              <w:rPr>
                <w:b/>
                <w:sz w:val="28"/>
              </w:rPr>
              <w:t>申请录取至</w:t>
            </w:r>
            <w:r w:rsidR="00191566" w:rsidRPr="00191566">
              <w:rPr>
                <w:rFonts w:hint="eastAsia"/>
                <w:b/>
                <w:sz w:val="28"/>
              </w:rPr>
              <w:t>“上财—伯克利金融学与金融工程硕士方向”</w:t>
            </w:r>
          </w:p>
        </w:tc>
      </w:tr>
      <w:tr w:rsidR="00191566" w:rsidTr="00975011">
        <w:trPr>
          <w:trHeight w:val="1630"/>
        </w:trPr>
        <w:tc>
          <w:tcPr>
            <w:tcW w:w="846" w:type="dxa"/>
          </w:tcPr>
          <w:p w:rsidR="00191566" w:rsidRDefault="00191566" w:rsidP="00191566"/>
        </w:tc>
        <w:tc>
          <w:tcPr>
            <w:tcW w:w="1984" w:type="dxa"/>
          </w:tcPr>
          <w:p w:rsidR="00191566" w:rsidRDefault="00191566" w:rsidP="00191566"/>
        </w:tc>
        <w:tc>
          <w:tcPr>
            <w:tcW w:w="3119" w:type="dxa"/>
          </w:tcPr>
          <w:p w:rsidR="00191566" w:rsidRDefault="00191566" w:rsidP="00191566"/>
        </w:tc>
        <w:tc>
          <w:tcPr>
            <w:tcW w:w="2693" w:type="dxa"/>
          </w:tcPr>
          <w:p w:rsidR="00191566" w:rsidRDefault="00191566" w:rsidP="00191566"/>
        </w:tc>
      </w:tr>
    </w:tbl>
    <w:p w:rsidR="00191566" w:rsidRPr="00191566" w:rsidRDefault="00191566">
      <w:pPr>
        <w:rPr>
          <w:b/>
          <w:sz w:val="28"/>
        </w:rPr>
      </w:pPr>
    </w:p>
    <w:p w:rsidR="004F1691" w:rsidRDefault="00191566" w:rsidP="00E86588">
      <w:pPr>
        <w:ind w:firstLineChars="200" w:firstLine="562"/>
        <w:rPr>
          <w:b/>
          <w:sz w:val="28"/>
        </w:rPr>
      </w:pPr>
      <w:r w:rsidRPr="00191566">
        <w:rPr>
          <w:rFonts w:hint="eastAsia"/>
          <w:b/>
          <w:sz w:val="28"/>
        </w:rPr>
        <w:t>以上</w:t>
      </w:r>
      <w:r w:rsidRPr="00191566">
        <w:rPr>
          <w:b/>
          <w:sz w:val="28"/>
        </w:rPr>
        <w:t>更改为本人自愿填报</w:t>
      </w:r>
      <w:r>
        <w:rPr>
          <w:rFonts w:hint="eastAsia"/>
          <w:b/>
          <w:sz w:val="28"/>
        </w:rPr>
        <w:t>，</w:t>
      </w:r>
      <w:r w:rsidR="00975011">
        <w:rPr>
          <w:rFonts w:hint="eastAsia"/>
          <w:b/>
          <w:sz w:val="28"/>
        </w:rPr>
        <w:t>如被</w:t>
      </w:r>
      <w:r w:rsidR="00DF268D">
        <w:rPr>
          <w:rFonts w:hint="eastAsia"/>
          <w:b/>
          <w:sz w:val="28"/>
        </w:rPr>
        <w:t>补录</w:t>
      </w:r>
      <w:r w:rsidR="00975011">
        <w:rPr>
          <w:b/>
          <w:sz w:val="28"/>
        </w:rPr>
        <w:t>，</w:t>
      </w:r>
      <w:r>
        <w:rPr>
          <w:rFonts w:hint="eastAsia"/>
          <w:b/>
          <w:sz w:val="28"/>
        </w:rPr>
        <w:t>会于</w:t>
      </w:r>
      <w:r>
        <w:rPr>
          <w:b/>
          <w:sz w:val="28"/>
        </w:rPr>
        <w:t>国家</w:t>
      </w:r>
      <w:r w:rsidR="00E86588">
        <w:rPr>
          <w:rFonts w:hint="eastAsia"/>
          <w:b/>
          <w:sz w:val="28"/>
        </w:rPr>
        <w:t>推免</w:t>
      </w:r>
      <w:r>
        <w:rPr>
          <w:b/>
          <w:sz w:val="28"/>
        </w:rPr>
        <w:t>系统开放</w:t>
      </w:r>
      <w:r>
        <w:rPr>
          <w:rFonts w:hint="eastAsia"/>
          <w:b/>
          <w:sz w:val="28"/>
        </w:rPr>
        <w:t>后</w:t>
      </w:r>
      <w:r>
        <w:rPr>
          <w:b/>
          <w:sz w:val="28"/>
        </w:rPr>
        <w:t>在系统完成</w:t>
      </w:r>
      <w:r>
        <w:rPr>
          <w:rFonts w:hint="eastAsia"/>
          <w:b/>
          <w:sz w:val="28"/>
        </w:rPr>
        <w:t>填报</w:t>
      </w:r>
      <w:r>
        <w:rPr>
          <w:b/>
          <w:sz w:val="28"/>
        </w:rPr>
        <w:t>。</w:t>
      </w:r>
    </w:p>
    <w:p w:rsidR="00191566" w:rsidRDefault="00191566" w:rsidP="00191566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>申请人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 xml:space="preserve"> </w:t>
      </w:r>
      <w:r w:rsidR="00C26BBF">
        <w:rPr>
          <w:rFonts w:hint="eastAsia"/>
          <w:b/>
          <w:sz w:val="28"/>
        </w:rPr>
        <w:t>（手写签名）</w:t>
      </w:r>
      <w:r>
        <w:rPr>
          <w:b/>
          <w:sz w:val="28"/>
        </w:rPr>
        <w:t xml:space="preserve">    </w:t>
      </w:r>
    </w:p>
    <w:p w:rsidR="00191566" w:rsidRPr="00191566" w:rsidRDefault="00C26BBF" w:rsidP="00C26BBF">
      <w:pPr>
        <w:ind w:right="1820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   </w:t>
      </w:r>
      <w:bookmarkStart w:id="0" w:name="_GoBack"/>
      <w:bookmarkEnd w:id="0"/>
      <w:r w:rsidR="00191566">
        <w:rPr>
          <w:rFonts w:hint="eastAsia"/>
          <w:b/>
          <w:sz w:val="28"/>
        </w:rPr>
        <w:t>申请</w:t>
      </w:r>
      <w:r w:rsidR="00191566">
        <w:rPr>
          <w:b/>
          <w:sz w:val="28"/>
        </w:rPr>
        <w:t>日期</w:t>
      </w:r>
      <w:r w:rsidR="00191566">
        <w:rPr>
          <w:rFonts w:hint="eastAsia"/>
          <w:b/>
          <w:sz w:val="28"/>
        </w:rPr>
        <w:t>：</w:t>
      </w:r>
    </w:p>
    <w:sectPr w:rsidR="00191566" w:rsidRPr="0019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8B" w:rsidRDefault="0011348B" w:rsidP="00191566">
      <w:r>
        <w:separator/>
      </w:r>
    </w:p>
  </w:endnote>
  <w:endnote w:type="continuationSeparator" w:id="0">
    <w:p w:rsidR="0011348B" w:rsidRDefault="0011348B" w:rsidP="0019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8B" w:rsidRDefault="0011348B" w:rsidP="00191566">
      <w:r>
        <w:separator/>
      </w:r>
    </w:p>
  </w:footnote>
  <w:footnote w:type="continuationSeparator" w:id="0">
    <w:p w:rsidR="0011348B" w:rsidRDefault="0011348B" w:rsidP="0019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5"/>
    <w:rsid w:val="0011348B"/>
    <w:rsid w:val="00191566"/>
    <w:rsid w:val="002C5755"/>
    <w:rsid w:val="004B4F76"/>
    <w:rsid w:val="004F1691"/>
    <w:rsid w:val="008A1905"/>
    <w:rsid w:val="00975011"/>
    <w:rsid w:val="00B52CA3"/>
    <w:rsid w:val="00C26BBF"/>
    <w:rsid w:val="00CC2461"/>
    <w:rsid w:val="00D764E3"/>
    <w:rsid w:val="00DF268D"/>
    <w:rsid w:val="00E86588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6B383-DDA3-43C1-BBD5-9380437F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566"/>
    <w:rPr>
      <w:sz w:val="18"/>
      <w:szCs w:val="18"/>
    </w:rPr>
  </w:style>
  <w:style w:type="table" w:styleId="a5">
    <w:name w:val="Table Grid"/>
    <w:basedOn w:val="a1"/>
    <w:uiPriority w:val="39"/>
    <w:rsid w:val="0019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</dc:creator>
  <cp:keywords/>
  <dc:description/>
  <cp:lastModifiedBy>ZYN</cp:lastModifiedBy>
  <cp:revision>7</cp:revision>
  <dcterms:created xsi:type="dcterms:W3CDTF">2019-09-20T06:14:00Z</dcterms:created>
  <dcterms:modified xsi:type="dcterms:W3CDTF">2019-09-20T07:56:00Z</dcterms:modified>
</cp:coreProperties>
</file>